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B" w:rsidRDefault="00952562" w:rsidP="00952562">
      <w:pPr>
        <w:spacing w:after="0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913892" wp14:editId="3F342409">
            <wp:simplePos x="0" y="0"/>
            <wp:positionH relativeFrom="column">
              <wp:posOffset>-116205</wp:posOffset>
            </wp:positionH>
            <wp:positionV relativeFrom="paragraph">
              <wp:posOffset>-400050</wp:posOffset>
            </wp:positionV>
            <wp:extent cx="1990800" cy="105840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NP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2D4" w:rsidRDefault="003132D4" w:rsidP="00952562">
      <w:pPr>
        <w:spacing w:after="0"/>
      </w:pPr>
    </w:p>
    <w:p w:rsidR="001D2842" w:rsidRDefault="001D2842" w:rsidP="00952562">
      <w:pPr>
        <w:spacing w:after="0"/>
      </w:pPr>
    </w:p>
    <w:p w:rsidR="00CE3D2A" w:rsidRPr="002529C6" w:rsidRDefault="00CE3D2A" w:rsidP="00952562">
      <w:pPr>
        <w:spacing w:after="0"/>
        <w:rPr>
          <w:rFonts w:ascii="Book Antiqua" w:hAnsi="Book Antiqua"/>
        </w:rPr>
      </w:pPr>
    </w:p>
    <w:p w:rsidR="00475075" w:rsidRPr="002529C6" w:rsidRDefault="00475075" w:rsidP="00952562">
      <w:pPr>
        <w:spacing w:after="0"/>
        <w:rPr>
          <w:rFonts w:ascii="Book Antiqua" w:hAnsi="Book Antiqua"/>
        </w:rPr>
      </w:pPr>
    </w:p>
    <w:p w:rsidR="00952562" w:rsidRPr="002529C6" w:rsidRDefault="00475075" w:rsidP="007532EC">
      <w:pPr>
        <w:spacing w:after="0" w:line="240" w:lineRule="auto"/>
        <w:ind w:left="1701"/>
        <w:jc w:val="center"/>
        <w:rPr>
          <w:rFonts w:ascii="Book Antiqua" w:hAnsi="Book Antiqua" w:cs="Arial"/>
          <w:b/>
          <w:sz w:val="28"/>
          <w:szCs w:val="28"/>
        </w:rPr>
      </w:pPr>
      <w:r w:rsidRPr="002529C6">
        <w:rPr>
          <w:rFonts w:ascii="Book Antiqua" w:hAnsi="Book Antiqua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BD0BE9A" wp14:editId="722CF6C7">
                <wp:simplePos x="0" y="0"/>
                <wp:positionH relativeFrom="page">
                  <wp:posOffset>161925</wp:posOffset>
                </wp:positionH>
                <wp:positionV relativeFrom="page">
                  <wp:posOffset>1666875</wp:posOffset>
                </wp:positionV>
                <wp:extent cx="1425575" cy="12858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1B" w:rsidRDefault="000D5E1B" w:rsidP="000D5E1B">
                            <w:pPr>
                              <w:pStyle w:val="Paragraphestandard"/>
                              <w:spacing w:after="40" w:line="240" w:lineRule="auto"/>
                              <w:jc w:val="right"/>
                              <w:rPr>
                                <w:rFonts w:ascii="Arial" w:hAnsi="Arial" w:cs="Arial"/>
                                <w:color w:val="0A3B93"/>
                                <w:position w:val="6"/>
                                <w:sz w:val="14"/>
                                <w:szCs w:val="14"/>
                              </w:rPr>
                            </w:pPr>
                          </w:p>
                          <w:p w:rsidR="000D5E1B" w:rsidRPr="00CE3D2A" w:rsidRDefault="000D5E1B" w:rsidP="000D5E1B">
                            <w:pPr>
                              <w:pStyle w:val="Encadr"/>
                              <w:ind w:right="0"/>
                              <w:rPr>
                                <w:b/>
                                <w:color w:val="CC0000"/>
                              </w:rPr>
                            </w:pPr>
                            <w:r w:rsidRPr="00CE3D2A">
                              <w:rPr>
                                <w:b/>
                                <w:color w:val="CC0000"/>
                              </w:rPr>
                              <w:t>Secrétariat permanent de l’Observatoire national de la politique de la ville</w:t>
                            </w:r>
                          </w:p>
                          <w:p w:rsidR="000D5E1B" w:rsidRPr="00CE3D2A" w:rsidRDefault="000D5E1B" w:rsidP="000D5E1B">
                            <w:pPr>
                              <w:pStyle w:val="Encadr"/>
                              <w:ind w:right="0"/>
                              <w:rPr>
                                <w:b/>
                                <w:color w:val="CC0000"/>
                              </w:rPr>
                            </w:pPr>
                          </w:p>
                          <w:p w:rsidR="000D5E1B" w:rsidRPr="00CE3D2A" w:rsidRDefault="000D5E1B" w:rsidP="000D5E1B">
                            <w:pPr>
                              <w:pStyle w:val="Encadr"/>
                              <w:ind w:right="0"/>
                              <w:rPr>
                                <w:b/>
                                <w:color w:val="CC0000"/>
                              </w:rPr>
                            </w:pPr>
                            <w:r w:rsidRPr="00CE3D2A">
                              <w:rPr>
                                <w:b/>
                                <w:color w:val="CC0000"/>
                              </w:rPr>
                              <w:t>Dossier suivi par :</w:t>
                            </w:r>
                          </w:p>
                          <w:p w:rsidR="000D5E1B" w:rsidRPr="00CE3D2A" w:rsidRDefault="00D52302" w:rsidP="000D5E1B">
                            <w:pPr>
                              <w:pStyle w:val="Encadr"/>
                              <w:ind w:right="0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color w:val="CC0000"/>
                              </w:rPr>
                              <w:t>Stéphanie Mas</w:t>
                            </w:r>
                          </w:p>
                          <w:p w:rsidR="000D5E1B" w:rsidRPr="00CE3D2A" w:rsidRDefault="000D5E1B" w:rsidP="000D5E1B">
                            <w:pPr>
                              <w:pStyle w:val="Encadr"/>
                              <w:ind w:right="0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color w:val="CC0000"/>
                              </w:rPr>
                              <w:t>01 85 58 62 17</w:t>
                            </w:r>
                          </w:p>
                          <w:p w:rsidR="000D5E1B" w:rsidRPr="00CE3D2A" w:rsidRDefault="00D52302" w:rsidP="000D5E1B">
                            <w:pPr>
                              <w:pStyle w:val="Encadr"/>
                              <w:ind w:right="0"/>
                              <w:rPr>
                                <w:color w:val="CC0000"/>
                                <w:u w:val="single"/>
                              </w:rPr>
                            </w:pPr>
                            <w:r>
                              <w:rPr>
                                <w:color w:val="CC0000"/>
                                <w:u w:val="single"/>
                              </w:rPr>
                              <w:t>stephanie.mas</w:t>
                            </w:r>
                            <w:r w:rsidR="000D5E1B" w:rsidRPr="00CE3D2A">
                              <w:rPr>
                                <w:color w:val="CC0000"/>
                                <w:u w:val="single"/>
                              </w:rPr>
                              <w:t>@cget.gouv.fr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2.75pt;margin-top:131.25pt;width:112.2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" filled="f" stroked="f">
                <v:textbox>
                  <w:txbxContent>
                    <w:p w:rsidR="000D5E1B" w:rsidRDefault="000D5E1B" w:rsidP="000D5E1B">
                      <w:pPr>
                        <w:pStyle w:val="Paragraphestandard"/>
                        <w:spacing w:after="40" w:line="240" w:lineRule="auto"/>
                        <w:jc w:val="right"/>
                        <w:rPr>
                          <w:rFonts w:ascii="Arial" w:hAnsi="Arial" w:cs="Arial"/>
                          <w:color w:val="0A3B93"/>
                          <w:position w:val="6"/>
                          <w:sz w:val="14"/>
                          <w:szCs w:val="14"/>
                        </w:rPr>
                      </w:pPr>
                    </w:p>
                    <w:p w:rsidR="000D5E1B" w:rsidRPr="00CE3D2A" w:rsidRDefault="000D5E1B" w:rsidP="000D5E1B">
                      <w:pPr>
                        <w:pStyle w:val="Encadr"/>
                        <w:ind w:right="0"/>
                        <w:rPr>
                          <w:b/>
                          <w:color w:val="CC0000"/>
                        </w:rPr>
                      </w:pPr>
                      <w:r w:rsidRPr="00CE3D2A">
                        <w:rPr>
                          <w:b/>
                          <w:color w:val="CC0000"/>
                        </w:rPr>
                        <w:t>Secrétariat permanent de l’Observatoire national de la politique de la ville</w:t>
                      </w:r>
                    </w:p>
                    <w:p w:rsidR="000D5E1B" w:rsidRPr="00CE3D2A" w:rsidRDefault="000D5E1B" w:rsidP="000D5E1B">
                      <w:pPr>
                        <w:pStyle w:val="Encadr"/>
                        <w:ind w:right="0"/>
                        <w:rPr>
                          <w:b/>
                          <w:color w:val="CC0000"/>
                        </w:rPr>
                      </w:pPr>
                    </w:p>
                    <w:p w:rsidR="000D5E1B" w:rsidRPr="00CE3D2A" w:rsidRDefault="000D5E1B" w:rsidP="000D5E1B">
                      <w:pPr>
                        <w:pStyle w:val="Encadr"/>
                        <w:ind w:right="0"/>
                        <w:rPr>
                          <w:b/>
                          <w:color w:val="CC0000"/>
                        </w:rPr>
                      </w:pPr>
                      <w:r w:rsidRPr="00CE3D2A">
                        <w:rPr>
                          <w:b/>
                          <w:color w:val="CC0000"/>
                        </w:rPr>
                        <w:t>Dossier suivi par :</w:t>
                      </w:r>
                    </w:p>
                    <w:p w:rsidR="000D5E1B" w:rsidRPr="00CE3D2A" w:rsidRDefault="00D52302" w:rsidP="000D5E1B">
                      <w:pPr>
                        <w:pStyle w:val="Encadr"/>
                        <w:ind w:right="0"/>
                        <w:rPr>
                          <w:color w:val="CC0000"/>
                        </w:rPr>
                      </w:pPr>
                      <w:r>
                        <w:rPr>
                          <w:color w:val="CC0000"/>
                        </w:rPr>
                        <w:t>Stéphanie Mas</w:t>
                      </w:r>
                    </w:p>
                    <w:p w:rsidR="000D5E1B" w:rsidRPr="00CE3D2A" w:rsidRDefault="000D5E1B" w:rsidP="000D5E1B">
                      <w:pPr>
                        <w:pStyle w:val="Encadr"/>
                        <w:ind w:right="0"/>
                        <w:rPr>
                          <w:color w:val="CC0000"/>
                        </w:rPr>
                      </w:pPr>
                      <w:r>
                        <w:rPr>
                          <w:color w:val="CC0000"/>
                        </w:rPr>
                        <w:t>01 85 58 62 17</w:t>
                      </w:r>
                    </w:p>
                    <w:p w:rsidR="000D5E1B" w:rsidRPr="00CE3D2A" w:rsidRDefault="00D52302" w:rsidP="000D5E1B">
                      <w:pPr>
                        <w:pStyle w:val="Encadr"/>
                        <w:ind w:right="0"/>
                        <w:rPr>
                          <w:color w:val="CC0000"/>
                          <w:u w:val="single"/>
                        </w:rPr>
                      </w:pPr>
                      <w:r>
                        <w:rPr>
                          <w:color w:val="CC0000"/>
                          <w:u w:val="single"/>
                        </w:rPr>
                        <w:t>stephanie.mas</w:t>
                      </w:r>
                      <w:r w:rsidR="000D5E1B" w:rsidRPr="00CE3D2A">
                        <w:rPr>
                          <w:color w:val="CC0000"/>
                          <w:u w:val="single"/>
                        </w:rPr>
                        <w:t>@cget.gouv.fr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E3D2A" w:rsidRPr="002529C6">
        <w:rPr>
          <w:rFonts w:ascii="Book Antiqua" w:hAnsi="Book Antiqua" w:cs="Arial"/>
          <w:b/>
          <w:sz w:val="28"/>
          <w:szCs w:val="28"/>
        </w:rPr>
        <w:t>Appel à contributions</w:t>
      </w:r>
      <w:r w:rsidRPr="002529C6">
        <w:rPr>
          <w:rFonts w:ascii="Book Antiqua" w:hAnsi="Book Antiqua" w:cs="Arial"/>
          <w:b/>
          <w:sz w:val="28"/>
          <w:szCs w:val="28"/>
        </w:rPr>
        <w:t xml:space="preserve"> au rapport </w:t>
      </w:r>
      <w:r w:rsidR="00D52302" w:rsidRPr="002529C6">
        <w:rPr>
          <w:rFonts w:ascii="Book Antiqua" w:hAnsi="Book Antiqua" w:cs="Arial"/>
          <w:b/>
          <w:sz w:val="28"/>
          <w:szCs w:val="28"/>
        </w:rPr>
        <w:t>201</w:t>
      </w:r>
      <w:r w:rsidR="000962FC">
        <w:rPr>
          <w:rFonts w:ascii="Book Antiqua" w:hAnsi="Book Antiqua" w:cs="Arial"/>
          <w:b/>
          <w:sz w:val="28"/>
          <w:szCs w:val="28"/>
        </w:rPr>
        <w:t>9</w:t>
      </w:r>
      <w:r w:rsidRPr="002529C6">
        <w:rPr>
          <w:rFonts w:ascii="Book Antiqua" w:hAnsi="Book Antiqua" w:cs="Arial"/>
          <w:b/>
          <w:sz w:val="28"/>
          <w:szCs w:val="28"/>
        </w:rPr>
        <w:t xml:space="preserve"> de l’ONPV</w:t>
      </w:r>
      <w:r w:rsidR="00E8059D">
        <w:rPr>
          <w:rFonts w:ascii="Book Antiqua" w:hAnsi="Book Antiqua" w:cs="Arial"/>
          <w:b/>
          <w:sz w:val="28"/>
          <w:szCs w:val="28"/>
        </w:rPr>
        <w:t> :</w:t>
      </w:r>
    </w:p>
    <w:p w:rsidR="00475075" w:rsidRDefault="000962FC" w:rsidP="007532EC">
      <w:pPr>
        <w:spacing w:after="0" w:line="240" w:lineRule="auto"/>
        <w:ind w:left="1701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 Bien vivre</w:t>
      </w:r>
    </w:p>
    <w:p w:rsidR="00D541CC" w:rsidRDefault="0069616C" w:rsidP="007532EC">
      <w:pPr>
        <w:spacing w:after="0" w:line="240" w:lineRule="auto"/>
        <w:ind w:left="1701"/>
        <w:jc w:val="center"/>
        <w:rPr>
          <w:rFonts w:ascii="Book Antiqua" w:hAnsi="Book Antiqua" w:cs="Arial"/>
          <w:b/>
          <w:sz w:val="28"/>
          <w:szCs w:val="28"/>
        </w:rPr>
      </w:pPr>
      <w:proofErr w:type="gramStart"/>
      <w:r>
        <w:rPr>
          <w:rFonts w:ascii="Book Antiqua" w:hAnsi="Book Antiqua" w:cs="Arial"/>
          <w:b/>
          <w:sz w:val="28"/>
          <w:szCs w:val="28"/>
        </w:rPr>
        <w:t>dans</w:t>
      </w:r>
      <w:proofErr w:type="gramEnd"/>
      <w:r>
        <w:rPr>
          <w:rFonts w:ascii="Book Antiqua" w:hAnsi="Book Antiqua" w:cs="Arial"/>
          <w:b/>
          <w:sz w:val="28"/>
          <w:szCs w:val="28"/>
        </w:rPr>
        <w:t xml:space="preserve"> les quartiers prioritaires </w:t>
      </w:r>
    </w:p>
    <w:p w:rsidR="0069616C" w:rsidRPr="002529C6" w:rsidRDefault="0069616C" w:rsidP="007532EC">
      <w:pPr>
        <w:spacing w:after="0" w:line="240" w:lineRule="auto"/>
        <w:ind w:left="1701"/>
        <w:jc w:val="center"/>
        <w:rPr>
          <w:rFonts w:ascii="Book Antiqua" w:hAnsi="Book Antiqua" w:cs="Arial"/>
          <w:b/>
          <w:sz w:val="28"/>
          <w:szCs w:val="28"/>
        </w:rPr>
      </w:pPr>
      <w:proofErr w:type="gramStart"/>
      <w:r>
        <w:rPr>
          <w:rFonts w:ascii="Book Antiqua" w:hAnsi="Book Antiqua" w:cs="Arial"/>
          <w:b/>
          <w:sz w:val="28"/>
          <w:szCs w:val="28"/>
        </w:rPr>
        <w:t>de</w:t>
      </w:r>
      <w:proofErr w:type="gramEnd"/>
      <w:r>
        <w:rPr>
          <w:rFonts w:ascii="Book Antiqua" w:hAnsi="Book Antiqua" w:cs="Arial"/>
          <w:b/>
          <w:sz w:val="28"/>
          <w:szCs w:val="28"/>
        </w:rPr>
        <w:t xml:space="preserve"> la politique de la ville</w:t>
      </w:r>
    </w:p>
    <w:p w:rsidR="00CE3D2A" w:rsidRPr="002529C6" w:rsidRDefault="00CE3D2A" w:rsidP="007532EC">
      <w:pPr>
        <w:spacing w:after="0" w:line="240" w:lineRule="auto"/>
        <w:ind w:left="1701"/>
        <w:jc w:val="center"/>
        <w:rPr>
          <w:rFonts w:ascii="Book Antiqua" w:hAnsi="Book Antiqua" w:cs="Arial"/>
          <w:b/>
          <w:sz w:val="28"/>
          <w:szCs w:val="28"/>
        </w:rPr>
      </w:pPr>
    </w:p>
    <w:p w:rsidR="004B473A" w:rsidRPr="002529C6" w:rsidRDefault="004B473A" w:rsidP="007532EC">
      <w:pPr>
        <w:spacing w:after="0" w:line="240" w:lineRule="auto"/>
        <w:ind w:left="1701"/>
        <w:jc w:val="center"/>
        <w:rPr>
          <w:rFonts w:ascii="Book Antiqua" w:hAnsi="Book Antiqua" w:cs="Arial"/>
          <w:b/>
          <w:sz w:val="28"/>
          <w:szCs w:val="28"/>
        </w:rPr>
      </w:pPr>
    </w:p>
    <w:p w:rsidR="00E8059D" w:rsidRDefault="00E8059D" w:rsidP="00E8059D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4B54EF" w:rsidRDefault="006945DD" w:rsidP="00E8059D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Après un rapport 2017 consacré à la question essentielle des mobilités résidentielles et un rapport 2018 sur le développement économique et l’emploi, le comité d’orientation de l’ONPV a choisi un thème transversal</w:t>
      </w:r>
      <w:r w:rsidR="00E8059D">
        <w:rPr>
          <w:rFonts w:ascii="Book Antiqua" w:eastAsia="Times New Roman" w:hAnsi="Book Antiqua" w:cs="Arial"/>
          <w:lang w:eastAsia="fr-FR"/>
        </w:rPr>
        <w:t xml:space="preserve"> pour le rapport 2019</w:t>
      </w:r>
      <w:r>
        <w:rPr>
          <w:rFonts w:ascii="Book Antiqua" w:eastAsia="Times New Roman" w:hAnsi="Book Antiqua" w:cs="Arial"/>
          <w:lang w:eastAsia="fr-FR"/>
        </w:rPr>
        <w:t xml:space="preserve"> : </w:t>
      </w:r>
      <w:r w:rsidR="00D54C8A">
        <w:rPr>
          <w:rFonts w:ascii="Book Antiqua" w:eastAsia="Times New Roman" w:hAnsi="Book Antiqua" w:cs="Arial"/>
          <w:lang w:eastAsia="fr-FR"/>
        </w:rPr>
        <w:t>« </w:t>
      </w:r>
      <w:r>
        <w:rPr>
          <w:rFonts w:ascii="Book Antiqua" w:eastAsia="Times New Roman" w:hAnsi="Book Antiqua" w:cs="Arial"/>
          <w:lang w:eastAsia="fr-FR"/>
        </w:rPr>
        <w:t>Bien vivre dans les quartiers prioritaires de la politique de la ville</w:t>
      </w:r>
      <w:r w:rsidR="00D54C8A">
        <w:rPr>
          <w:rFonts w:ascii="Book Antiqua" w:eastAsia="Times New Roman" w:hAnsi="Book Antiqua" w:cs="Arial"/>
          <w:lang w:eastAsia="fr-FR"/>
        </w:rPr>
        <w:t> »</w:t>
      </w:r>
      <w:r>
        <w:rPr>
          <w:rFonts w:ascii="Book Antiqua" w:eastAsia="Times New Roman" w:hAnsi="Book Antiqua" w:cs="Arial"/>
          <w:lang w:eastAsia="fr-FR"/>
        </w:rPr>
        <w:t>.</w:t>
      </w:r>
    </w:p>
    <w:p w:rsidR="006945DD" w:rsidRDefault="006945DD" w:rsidP="00E8059D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6945DD" w:rsidRDefault="00E8059D" w:rsidP="00E8059D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Ce thème permet d’aborder des thématiques diverses.</w:t>
      </w:r>
    </w:p>
    <w:p w:rsidR="00E8059D" w:rsidRDefault="00E8059D" w:rsidP="00E8059D">
      <w:pPr>
        <w:pStyle w:val="Textebrut"/>
        <w:jc w:val="both"/>
      </w:pPr>
      <w:r>
        <w:rPr>
          <w:rFonts w:eastAsia="Times New Roman" w:cs="Arial"/>
          <w:lang w:eastAsia="fr-FR"/>
        </w:rPr>
        <w:t xml:space="preserve">Ainsi, ce thème du bien vivre peut être décliné selon une </w:t>
      </w:r>
      <w:r>
        <w:t>approche individuelle : pauvreté monétaire, pauvreté en conditions de vie, appréciation du bien-être, manques, débrouille, état de santé, consommation de substances</w:t>
      </w:r>
      <w:r w:rsidR="00DD77A8">
        <w:t xml:space="preserve"> </w:t>
      </w:r>
      <w:r w:rsidR="00502C56">
        <w:t>psychoactives</w:t>
      </w:r>
      <w:r>
        <w:t xml:space="preserve">, </w:t>
      </w:r>
      <w:r w:rsidR="002A73F9">
        <w:t xml:space="preserve">poursuite des études, </w:t>
      </w:r>
      <w:r w:rsidR="00D54C8A">
        <w:t xml:space="preserve">conditions de travail </w:t>
      </w:r>
      <w:r w:rsidR="002A73F9">
        <w:t xml:space="preserve">&amp; chômage, </w:t>
      </w:r>
      <w:r>
        <w:t xml:space="preserve">conditions de logement, </w:t>
      </w:r>
      <w:r w:rsidR="00DD77A8">
        <w:t xml:space="preserve">relogements dans le cadre des programmes de renouvellement urbain, souhait de déménagement, participation à la vie associative, participation citoyenne, relations avec les voisins, perception des conditions de scolarité des enfants, sentiment d’insécurité, relations entre les forces de l’ordre et la population, </w:t>
      </w:r>
      <w:r>
        <w:t>…</w:t>
      </w:r>
    </w:p>
    <w:p w:rsidR="00E8059D" w:rsidRDefault="00E8059D" w:rsidP="00E8059D">
      <w:pPr>
        <w:pStyle w:val="Textebrut"/>
        <w:jc w:val="both"/>
      </w:pPr>
      <w:r>
        <w:t>Il peut également être appréhendé selon une approche collective, plus relative au cadre de vie</w:t>
      </w:r>
      <w:r w:rsidR="000D2CB0">
        <w:t> </w:t>
      </w:r>
      <w:r>
        <w:t xml:space="preserve">: appréciation du lieu de vie, image des quartiers, proximité des commerces et des équipements, proximité des espaces verts &amp; aires de jeux, couverture numérique, couverture en transports en commun, </w:t>
      </w:r>
      <w:r w:rsidR="002A73F9">
        <w:t xml:space="preserve">déplacements domicile/travail, </w:t>
      </w:r>
      <w:r>
        <w:t xml:space="preserve">vitalité des associations </w:t>
      </w:r>
      <w:r w:rsidR="00754FBB">
        <w:t>…</w:t>
      </w:r>
      <w:r>
        <w:t xml:space="preserve"> </w:t>
      </w:r>
    </w:p>
    <w:p w:rsidR="006945DD" w:rsidRPr="004B54EF" w:rsidRDefault="006945DD" w:rsidP="004B54EF">
      <w:pPr>
        <w:spacing w:after="0" w:line="240" w:lineRule="auto"/>
        <w:jc w:val="both"/>
        <w:rPr>
          <w:rFonts w:ascii="Book Antiqua" w:hAnsi="Book Antiqua" w:cs="Arial"/>
        </w:rPr>
      </w:pPr>
    </w:p>
    <w:p w:rsidR="005D5402" w:rsidRPr="004B54EF" w:rsidRDefault="005D5402" w:rsidP="004B54EF">
      <w:pPr>
        <w:pStyle w:val="Texte"/>
        <w:spacing w:before="0"/>
        <w:rPr>
          <w:rFonts w:ascii="Book Antiqua" w:hAnsi="Book Antiqua" w:cs="Arial"/>
          <w:b/>
          <w:sz w:val="22"/>
          <w:szCs w:val="22"/>
        </w:rPr>
      </w:pPr>
      <w:r w:rsidRPr="004B54EF">
        <w:rPr>
          <w:rFonts w:ascii="Book Antiqua" w:hAnsi="Book Antiqua" w:cs="Arial"/>
          <w:b/>
          <w:sz w:val="22"/>
          <w:szCs w:val="22"/>
        </w:rPr>
        <w:t xml:space="preserve">Le présent appel à contributions </w:t>
      </w:r>
      <w:r w:rsidR="004B54EF">
        <w:rPr>
          <w:rFonts w:ascii="Book Antiqua" w:hAnsi="Book Antiqua" w:cs="Arial"/>
          <w:b/>
          <w:sz w:val="22"/>
          <w:szCs w:val="22"/>
        </w:rPr>
        <w:t>vous permet</w:t>
      </w:r>
      <w:r w:rsidRPr="004B54EF">
        <w:rPr>
          <w:rFonts w:ascii="Book Antiqua" w:hAnsi="Book Antiqua" w:cs="Arial"/>
          <w:b/>
          <w:sz w:val="22"/>
          <w:szCs w:val="22"/>
        </w:rPr>
        <w:t xml:space="preserve"> de </w:t>
      </w:r>
      <w:r w:rsidRPr="006945DD">
        <w:rPr>
          <w:rFonts w:ascii="Book Antiqua" w:hAnsi="Book Antiqua" w:cs="Arial"/>
          <w:b/>
          <w:sz w:val="22"/>
          <w:szCs w:val="22"/>
        </w:rPr>
        <w:t>candidater pour une contribution au rapport 201</w:t>
      </w:r>
      <w:r w:rsidR="000962FC">
        <w:rPr>
          <w:rFonts w:ascii="Book Antiqua" w:hAnsi="Book Antiqua" w:cs="Arial"/>
          <w:b/>
          <w:sz w:val="22"/>
          <w:szCs w:val="22"/>
        </w:rPr>
        <w:t>9</w:t>
      </w:r>
      <w:r w:rsidRPr="004B54EF">
        <w:rPr>
          <w:rFonts w:ascii="Book Antiqua" w:hAnsi="Book Antiqua" w:cs="Arial"/>
          <w:b/>
          <w:sz w:val="22"/>
          <w:szCs w:val="22"/>
        </w:rPr>
        <w:t xml:space="preserve"> de l’Observatoire national de la politique de la ville. </w:t>
      </w:r>
    </w:p>
    <w:p w:rsidR="002B18A3" w:rsidRPr="004B54EF" w:rsidRDefault="002B18A3" w:rsidP="004B54EF">
      <w:pPr>
        <w:spacing w:after="0" w:line="240" w:lineRule="auto"/>
        <w:jc w:val="both"/>
        <w:rPr>
          <w:rFonts w:ascii="Book Antiqua" w:hAnsi="Book Antiqua" w:cs="Arial"/>
        </w:rPr>
      </w:pPr>
    </w:p>
    <w:p w:rsidR="002529C6" w:rsidRPr="004B54EF" w:rsidRDefault="001A6FFF" w:rsidP="004B54EF">
      <w:pPr>
        <w:spacing w:after="0" w:line="240" w:lineRule="auto"/>
        <w:jc w:val="both"/>
        <w:rPr>
          <w:rFonts w:ascii="Book Antiqua" w:hAnsi="Book Antiqua" w:cs="Arial"/>
        </w:rPr>
      </w:pPr>
      <w:r w:rsidRPr="004B54EF">
        <w:rPr>
          <w:rFonts w:ascii="Book Antiqua" w:hAnsi="Book Antiqua" w:cs="Arial"/>
        </w:rPr>
        <w:t>Cet appel à contributions s’adresse</w:t>
      </w:r>
      <w:r w:rsidR="002F3081" w:rsidRPr="004B54EF">
        <w:rPr>
          <w:rFonts w:ascii="Book Antiqua" w:hAnsi="Book Antiqua" w:cs="Arial"/>
        </w:rPr>
        <w:t xml:space="preserve"> </w:t>
      </w:r>
      <w:r w:rsidR="00987BD5" w:rsidRPr="004B54EF">
        <w:rPr>
          <w:rFonts w:ascii="Book Antiqua" w:hAnsi="Book Antiqua" w:cs="Arial"/>
        </w:rPr>
        <w:t xml:space="preserve">aux </w:t>
      </w:r>
      <w:r w:rsidRPr="004B54EF">
        <w:rPr>
          <w:rFonts w:ascii="Book Antiqua" w:hAnsi="Book Antiqua" w:cs="Arial"/>
        </w:rPr>
        <w:t xml:space="preserve">services statistiques, </w:t>
      </w:r>
      <w:r w:rsidR="00987BD5" w:rsidRPr="004B54EF">
        <w:rPr>
          <w:rFonts w:ascii="Book Antiqua" w:hAnsi="Book Antiqua" w:cs="Arial"/>
        </w:rPr>
        <w:t>laboratoires de recherche, ou toute</w:t>
      </w:r>
      <w:r w:rsidRPr="004B54EF">
        <w:rPr>
          <w:rFonts w:ascii="Book Antiqua" w:hAnsi="Book Antiqua" w:cs="Arial"/>
        </w:rPr>
        <w:t>s</w:t>
      </w:r>
      <w:r w:rsidR="00987BD5" w:rsidRPr="004B54EF">
        <w:rPr>
          <w:rFonts w:ascii="Book Antiqua" w:hAnsi="Book Antiqua" w:cs="Arial"/>
        </w:rPr>
        <w:t xml:space="preserve"> autre</w:t>
      </w:r>
      <w:r w:rsidRPr="004B54EF">
        <w:rPr>
          <w:rFonts w:ascii="Book Antiqua" w:hAnsi="Book Antiqua" w:cs="Arial"/>
        </w:rPr>
        <w:t>s</w:t>
      </w:r>
      <w:r w:rsidR="00987BD5" w:rsidRPr="004B54EF">
        <w:rPr>
          <w:rFonts w:ascii="Book Antiqua" w:hAnsi="Book Antiqua" w:cs="Arial"/>
        </w:rPr>
        <w:t xml:space="preserve"> unité</w:t>
      </w:r>
      <w:r w:rsidRPr="004B54EF">
        <w:rPr>
          <w:rFonts w:ascii="Book Antiqua" w:hAnsi="Book Antiqua" w:cs="Arial"/>
        </w:rPr>
        <w:t>s</w:t>
      </w:r>
      <w:r w:rsidR="00987BD5" w:rsidRPr="004B54EF">
        <w:rPr>
          <w:rFonts w:ascii="Book Antiqua" w:hAnsi="Book Antiqua" w:cs="Arial"/>
        </w:rPr>
        <w:t xml:space="preserve"> compétent</w:t>
      </w:r>
      <w:r w:rsidRPr="004B54EF">
        <w:rPr>
          <w:rFonts w:ascii="Book Antiqua" w:hAnsi="Book Antiqua" w:cs="Arial"/>
        </w:rPr>
        <w:t xml:space="preserve">es (agences d’urbanisme, opérateurs…) sur les thèmes </w:t>
      </w:r>
      <w:r w:rsidR="00502C56">
        <w:rPr>
          <w:rFonts w:ascii="Book Antiqua" w:hAnsi="Book Antiqua" w:cs="Arial"/>
        </w:rPr>
        <w:t xml:space="preserve"> « </w:t>
      </w:r>
      <w:r w:rsidR="00754FBB">
        <w:rPr>
          <w:rFonts w:ascii="Book Antiqua" w:hAnsi="Book Antiqua" w:cs="Arial"/>
        </w:rPr>
        <w:t>Bien vivre</w:t>
      </w:r>
      <w:r w:rsidR="00987BD5" w:rsidRPr="004B54EF">
        <w:rPr>
          <w:rFonts w:ascii="Book Antiqua" w:hAnsi="Book Antiqua" w:cs="Arial"/>
        </w:rPr>
        <w:t xml:space="preserve"> dans les quartiers prioritair</w:t>
      </w:r>
      <w:r w:rsidR="002529C6" w:rsidRPr="004B54EF">
        <w:rPr>
          <w:rFonts w:ascii="Book Antiqua" w:hAnsi="Book Antiqua" w:cs="Arial"/>
        </w:rPr>
        <w:t>es de la politique de la ville</w:t>
      </w:r>
      <w:r w:rsidR="00502C56">
        <w:rPr>
          <w:rFonts w:ascii="Book Antiqua" w:hAnsi="Book Antiqua" w:cs="Arial"/>
        </w:rPr>
        <w:t> »</w:t>
      </w:r>
      <w:r w:rsidR="002529C6" w:rsidRPr="004B54EF">
        <w:rPr>
          <w:rFonts w:ascii="Book Antiqua" w:hAnsi="Book Antiqua" w:cs="Arial"/>
        </w:rPr>
        <w:t>.</w:t>
      </w:r>
    </w:p>
    <w:p w:rsidR="002529C6" w:rsidRPr="004B54EF" w:rsidRDefault="002529C6" w:rsidP="004B54EF">
      <w:pPr>
        <w:spacing w:after="0" w:line="240" w:lineRule="auto"/>
        <w:jc w:val="both"/>
        <w:rPr>
          <w:rFonts w:ascii="Book Antiqua" w:hAnsi="Book Antiqua" w:cs="Arial"/>
        </w:rPr>
      </w:pPr>
    </w:p>
    <w:p w:rsidR="002F3081" w:rsidRPr="004B54EF" w:rsidRDefault="00987BD5" w:rsidP="004B54EF">
      <w:pPr>
        <w:spacing w:after="0" w:line="240" w:lineRule="auto"/>
        <w:jc w:val="both"/>
        <w:rPr>
          <w:rFonts w:ascii="Book Antiqua" w:hAnsi="Book Antiqua" w:cs="Arial"/>
        </w:rPr>
      </w:pPr>
      <w:r w:rsidRPr="004B54EF">
        <w:rPr>
          <w:rFonts w:ascii="Book Antiqua" w:hAnsi="Book Antiqua" w:cs="Arial"/>
        </w:rPr>
        <w:t xml:space="preserve">Les contributions pourront </w:t>
      </w:r>
      <w:r w:rsidR="00EE6D26" w:rsidRPr="004B54EF">
        <w:rPr>
          <w:rFonts w:ascii="Book Antiqua" w:hAnsi="Book Antiqua" w:cs="Arial"/>
        </w:rPr>
        <w:t xml:space="preserve">recourir </w:t>
      </w:r>
      <w:r w:rsidRPr="004B54EF">
        <w:rPr>
          <w:rFonts w:ascii="Book Antiqua" w:hAnsi="Book Antiqua" w:cs="Arial"/>
        </w:rPr>
        <w:t>à des méthode</w:t>
      </w:r>
      <w:r w:rsidR="007532EC" w:rsidRPr="004B54EF">
        <w:rPr>
          <w:rFonts w:ascii="Book Antiqua" w:hAnsi="Book Antiqua" w:cs="Arial"/>
        </w:rPr>
        <w:t>s quantitatives ou qualitatives</w:t>
      </w:r>
      <w:r w:rsidR="004B54EF">
        <w:rPr>
          <w:rFonts w:ascii="Book Antiqua" w:hAnsi="Book Antiqua" w:cs="Arial"/>
        </w:rPr>
        <w:t xml:space="preserve"> et</w:t>
      </w:r>
      <w:r w:rsidR="007532EC" w:rsidRPr="004B54EF">
        <w:rPr>
          <w:rFonts w:ascii="Book Antiqua" w:hAnsi="Book Antiqua" w:cs="Arial"/>
        </w:rPr>
        <w:t xml:space="preserve"> porter sur l’ensemble du territoire français ou sur un territoire plus restreint (notamment dans le cas de travaux qualitatifs).</w:t>
      </w:r>
    </w:p>
    <w:p w:rsidR="00F97134" w:rsidRPr="004B54EF" w:rsidRDefault="00F97134" w:rsidP="004B54EF">
      <w:pPr>
        <w:spacing w:after="0" w:line="240" w:lineRule="auto"/>
        <w:jc w:val="both"/>
        <w:rPr>
          <w:rFonts w:ascii="Book Antiqua" w:hAnsi="Book Antiqua" w:cs="Arial"/>
        </w:rPr>
      </w:pPr>
    </w:p>
    <w:p w:rsidR="002529C6" w:rsidRPr="004B54EF" w:rsidRDefault="002529C6" w:rsidP="004B54EF">
      <w:pPr>
        <w:spacing w:after="0" w:line="240" w:lineRule="auto"/>
        <w:jc w:val="both"/>
        <w:rPr>
          <w:rFonts w:ascii="Book Antiqua" w:hAnsi="Book Antiqua" w:cs="Arial"/>
        </w:rPr>
      </w:pPr>
    </w:p>
    <w:p w:rsidR="00BF67F6" w:rsidRPr="004B54EF" w:rsidRDefault="008112AE" w:rsidP="004B54EF">
      <w:pPr>
        <w:spacing w:after="0" w:line="240" w:lineRule="auto"/>
        <w:jc w:val="both"/>
        <w:rPr>
          <w:rFonts w:ascii="Book Antiqua" w:hAnsi="Book Antiqua" w:cs="Arial"/>
        </w:rPr>
      </w:pPr>
      <w:r w:rsidRPr="004B54EF">
        <w:rPr>
          <w:rFonts w:ascii="Book Antiqua" w:hAnsi="Book Antiqua" w:cs="Arial"/>
        </w:rPr>
        <w:t xml:space="preserve">Les </w:t>
      </w:r>
      <w:r w:rsidR="00EE6D26" w:rsidRPr="004B54EF">
        <w:rPr>
          <w:rFonts w:ascii="Book Antiqua" w:hAnsi="Book Antiqua" w:cs="Arial"/>
        </w:rPr>
        <w:t>personnes ou organismes</w:t>
      </w:r>
      <w:r w:rsidRPr="004B54EF">
        <w:rPr>
          <w:rFonts w:ascii="Book Antiqua" w:hAnsi="Book Antiqua" w:cs="Arial"/>
        </w:rPr>
        <w:t xml:space="preserve"> </w:t>
      </w:r>
      <w:r w:rsidR="00EE6D26" w:rsidRPr="004B54EF">
        <w:rPr>
          <w:rFonts w:ascii="Book Antiqua" w:hAnsi="Book Antiqua" w:cs="Arial"/>
        </w:rPr>
        <w:t xml:space="preserve">intéressés </w:t>
      </w:r>
      <w:r w:rsidRPr="004B54EF">
        <w:rPr>
          <w:rFonts w:ascii="Book Antiqua" w:hAnsi="Book Antiqua" w:cs="Arial"/>
        </w:rPr>
        <w:t xml:space="preserve">sont invités à proposer une </w:t>
      </w:r>
      <w:r w:rsidRPr="004B54EF">
        <w:rPr>
          <w:rFonts w:ascii="Book Antiqua" w:hAnsi="Book Antiqua" w:cs="Arial"/>
          <w:b/>
        </w:rPr>
        <w:t>inten</w:t>
      </w:r>
      <w:r w:rsidR="000C3CB7" w:rsidRPr="004B54EF">
        <w:rPr>
          <w:rFonts w:ascii="Book Antiqua" w:hAnsi="Book Antiqua" w:cs="Arial"/>
          <w:b/>
        </w:rPr>
        <w:t>tion d’article</w:t>
      </w:r>
      <w:r w:rsidR="000C3CB7" w:rsidRPr="004B54EF">
        <w:rPr>
          <w:rFonts w:ascii="Book Antiqua" w:hAnsi="Book Antiqua" w:cs="Arial"/>
        </w:rPr>
        <w:t xml:space="preserve"> </w:t>
      </w:r>
      <w:r w:rsidR="008935BA">
        <w:rPr>
          <w:rFonts w:ascii="Book Antiqua" w:hAnsi="Book Antiqua" w:cs="Arial"/>
        </w:rPr>
        <w:t xml:space="preserve">(via le </w:t>
      </w:r>
      <w:hyperlink r:id="rId8" w:history="1">
        <w:r w:rsidR="008935BA" w:rsidRPr="008935BA">
          <w:rPr>
            <w:rStyle w:val="Lienhypertexte"/>
            <w:rFonts w:ascii="Book Antiqua" w:hAnsi="Book Antiqua" w:cs="Arial"/>
          </w:rPr>
          <w:t>lien joint</w:t>
        </w:r>
      </w:hyperlink>
      <w:r w:rsidR="008935BA">
        <w:rPr>
          <w:rFonts w:ascii="Book Antiqua" w:hAnsi="Book Antiqua" w:cs="Arial"/>
        </w:rPr>
        <w:t xml:space="preserve">) </w:t>
      </w:r>
      <w:r w:rsidRPr="004B54EF">
        <w:rPr>
          <w:rFonts w:ascii="Book Antiqua" w:hAnsi="Book Antiqua" w:cs="Arial"/>
        </w:rPr>
        <w:t xml:space="preserve">présentant la question étudiée, les sources et méthodes utilisées </w:t>
      </w:r>
      <w:r w:rsidR="00BF67F6" w:rsidRPr="004B54EF">
        <w:rPr>
          <w:rFonts w:ascii="Book Antiqua" w:hAnsi="Book Antiqua" w:cs="Arial"/>
        </w:rPr>
        <w:t>ainsi que</w:t>
      </w:r>
      <w:r w:rsidRPr="004B54EF">
        <w:rPr>
          <w:rFonts w:ascii="Book Antiqua" w:hAnsi="Book Antiqua" w:cs="Arial"/>
        </w:rPr>
        <w:t xml:space="preserve"> les résultats attendus </w:t>
      </w:r>
      <w:r w:rsidRPr="004B54EF">
        <w:rPr>
          <w:rFonts w:ascii="Book Antiqua" w:hAnsi="Book Antiqua" w:cs="Arial"/>
          <w:b/>
        </w:rPr>
        <w:t xml:space="preserve">avant le </w:t>
      </w:r>
      <w:r w:rsidR="001C1A21">
        <w:rPr>
          <w:rFonts w:ascii="Book Antiqua" w:hAnsi="Book Antiqua" w:cs="Arial"/>
          <w:b/>
        </w:rPr>
        <w:t xml:space="preserve">23 </w:t>
      </w:r>
      <w:r w:rsidR="00DD77A8">
        <w:rPr>
          <w:rFonts w:ascii="Book Antiqua" w:hAnsi="Book Antiqua" w:cs="Arial"/>
          <w:b/>
        </w:rPr>
        <w:t>mars</w:t>
      </w:r>
      <w:r w:rsidR="000962FC">
        <w:rPr>
          <w:rFonts w:ascii="Book Antiqua" w:hAnsi="Book Antiqua" w:cs="Arial"/>
          <w:b/>
        </w:rPr>
        <w:t xml:space="preserve"> 2019</w:t>
      </w:r>
      <w:r w:rsidRPr="004B54EF">
        <w:rPr>
          <w:rFonts w:ascii="Book Antiqua" w:hAnsi="Book Antiqua" w:cs="Arial"/>
        </w:rPr>
        <w:t>.</w:t>
      </w:r>
    </w:p>
    <w:p w:rsidR="004443D7" w:rsidRPr="002529C6" w:rsidRDefault="00863094" w:rsidP="00035F6B">
      <w:pPr>
        <w:spacing w:after="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4B54EF">
        <w:rPr>
          <w:rFonts w:ascii="Book Antiqua" w:hAnsi="Book Antiqua" w:cs="Arial"/>
        </w:rPr>
        <w:t xml:space="preserve">Les auteurs devront ensuite remettre leur </w:t>
      </w:r>
      <w:r w:rsidRPr="004B54EF">
        <w:rPr>
          <w:rFonts w:ascii="Book Antiqua" w:hAnsi="Book Antiqua" w:cs="Arial"/>
          <w:b/>
        </w:rPr>
        <w:t>article rédigé</w:t>
      </w:r>
      <w:r w:rsidRPr="004B54EF">
        <w:rPr>
          <w:rFonts w:ascii="Book Antiqua" w:hAnsi="Book Antiqua" w:cs="Arial"/>
        </w:rPr>
        <w:t xml:space="preserve"> </w:t>
      </w:r>
      <w:r w:rsidRPr="004B54EF">
        <w:rPr>
          <w:rFonts w:ascii="Book Antiqua" w:hAnsi="Book Antiqua" w:cs="Arial"/>
          <w:b/>
        </w:rPr>
        <w:t xml:space="preserve">au plus tard le </w:t>
      </w:r>
      <w:r w:rsidR="00EE6D26" w:rsidRPr="004B54EF">
        <w:rPr>
          <w:rFonts w:ascii="Book Antiqua" w:hAnsi="Book Antiqua" w:cs="Arial"/>
          <w:b/>
        </w:rPr>
        <w:t xml:space="preserve">31 </w:t>
      </w:r>
      <w:r w:rsidR="000962FC">
        <w:rPr>
          <w:rFonts w:ascii="Book Antiqua" w:hAnsi="Book Antiqua" w:cs="Arial"/>
          <w:b/>
        </w:rPr>
        <w:t>août</w:t>
      </w:r>
      <w:r w:rsidR="000962FC" w:rsidRPr="004B54EF">
        <w:rPr>
          <w:rFonts w:ascii="Book Antiqua" w:hAnsi="Book Antiqua" w:cs="Arial"/>
          <w:b/>
        </w:rPr>
        <w:t xml:space="preserve"> </w:t>
      </w:r>
      <w:r w:rsidR="00BF67F6" w:rsidRPr="004B54EF">
        <w:rPr>
          <w:rFonts w:ascii="Book Antiqua" w:hAnsi="Book Antiqua" w:cs="Arial"/>
          <w:b/>
        </w:rPr>
        <w:t>201</w:t>
      </w:r>
      <w:r w:rsidR="000962FC">
        <w:rPr>
          <w:rFonts w:ascii="Book Antiqua" w:hAnsi="Book Antiqua" w:cs="Arial"/>
          <w:b/>
        </w:rPr>
        <w:t>9</w:t>
      </w:r>
      <w:r w:rsidRPr="004B54EF">
        <w:rPr>
          <w:rFonts w:ascii="Book Antiqua" w:hAnsi="Book Antiqua" w:cs="Arial"/>
        </w:rPr>
        <w:t xml:space="preserve"> pour révision. La publication </w:t>
      </w:r>
      <w:r w:rsidR="00035F6B">
        <w:rPr>
          <w:rFonts w:ascii="Book Antiqua" w:hAnsi="Book Antiqua" w:cs="Arial"/>
        </w:rPr>
        <w:t>serait rendue publique, après avoir été remis</w:t>
      </w:r>
      <w:r w:rsidR="00754FBB">
        <w:rPr>
          <w:rFonts w:ascii="Book Antiqua" w:hAnsi="Book Antiqua" w:cs="Arial"/>
        </w:rPr>
        <w:t>e</w:t>
      </w:r>
      <w:r w:rsidR="00035F6B">
        <w:rPr>
          <w:rFonts w:ascii="Book Antiqua" w:hAnsi="Book Antiqua" w:cs="Arial"/>
        </w:rPr>
        <w:t xml:space="preserve"> au Ministre en charge de la politique de la ville,</w:t>
      </w:r>
      <w:r w:rsidRPr="004B54EF">
        <w:rPr>
          <w:rFonts w:ascii="Book Antiqua" w:hAnsi="Book Antiqua" w:cs="Arial"/>
        </w:rPr>
        <w:t xml:space="preserve"> fin 201</w:t>
      </w:r>
      <w:r w:rsidR="000962FC">
        <w:rPr>
          <w:rFonts w:ascii="Book Antiqua" w:hAnsi="Book Antiqua" w:cs="Arial"/>
        </w:rPr>
        <w:t>9</w:t>
      </w:r>
      <w:r w:rsidR="00BF67F6" w:rsidRPr="004B54EF">
        <w:rPr>
          <w:rFonts w:ascii="Book Antiqua" w:hAnsi="Book Antiqua" w:cs="Arial"/>
        </w:rPr>
        <w:t xml:space="preserve"> / début 20</w:t>
      </w:r>
      <w:r w:rsidR="000962FC">
        <w:rPr>
          <w:rFonts w:ascii="Book Antiqua" w:hAnsi="Book Antiqua" w:cs="Arial"/>
        </w:rPr>
        <w:t>20</w:t>
      </w:r>
      <w:r w:rsidRPr="004B54EF">
        <w:rPr>
          <w:rFonts w:ascii="Book Antiqua" w:hAnsi="Book Antiqua" w:cs="Arial"/>
        </w:rPr>
        <w:t>.</w:t>
      </w:r>
      <w:r w:rsidR="00035F6B">
        <w:rPr>
          <w:rFonts w:ascii="Book Antiqua" w:hAnsi="Book Antiqua" w:cs="Arial"/>
        </w:rPr>
        <w:t xml:space="preserve"> </w:t>
      </w:r>
      <w:r w:rsidR="00027825">
        <w:rPr>
          <w:rFonts w:ascii="Book Antiqua" w:hAnsi="Book Antiqua" w:cs="Arial"/>
        </w:rPr>
        <w:t xml:space="preserve">Le rapport 2019 </w:t>
      </w:r>
      <w:r w:rsidR="00035F6B">
        <w:rPr>
          <w:rFonts w:ascii="Book Antiqua" w:hAnsi="Book Antiqua" w:cs="Arial"/>
        </w:rPr>
        <w:t>sera publié sur le site de l’ONPV comme les précédents rapports annuels.</w:t>
      </w:r>
    </w:p>
    <w:sectPr w:rsidR="004443D7" w:rsidRPr="002529C6" w:rsidSect="0069616C">
      <w:pgSz w:w="11906" w:h="16838"/>
      <w:pgMar w:top="1440" w:right="1077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19F"/>
    <w:multiLevelType w:val="hybridMultilevel"/>
    <w:tmpl w:val="C0FE7690"/>
    <w:lvl w:ilvl="0" w:tplc="163EC6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7DA4"/>
    <w:multiLevelType w:val="hybridMultilevel"/>
    <w:tmpl w:val="45B0C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0532"/>
    <w:multiLevelType w:val="hybridMultilevel"/>
    <w:tmpl w:val="4E06BC36"/>
    <w:lvl w:ilvl="0" w:tplc="6E1CC6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62"/>
    <w:rsid w:val="00002896"/>
    <w:rsid w:val="00014983"/>
    <w:rsid w:val="00027825"/>
    <w:rsid w:val="00035F6B"/>
    <w:rsid w:val="000962FC"/>
    <w:rsid w:val="000C3CB7"/>
    <w:rsid w:val="000D2CB0"/>
    <w:rsid w:val="000D5E1B"/>
    <w:rsid w:val="001913E9"/>
    <w:rsid w:val="001A6FFF"/>
    <w:rsid w:val="001C1A21"/>
    <w:rsid w:val="001D2842"/>
    <w:rsid w:val="002529C6"/>
    <w:rsid w:val="002A73F9"/>
    <w:rsid w:val="002B18A3"/>
    <w:rsid w:val="002B3DB9"/>
    <w:rsid w:val="002F3081"/>
    <w:rsid w:val="003132D4"/>
    <w:rsid w:val="003738D5"/>
    <w:rsid w:val="003901D1"/>
    <w:rsid w:val="0039451F"/>
    <w:rsid w:val="003E3D2D"/>
    <w:rsid w:val="00401C0A"/>
    <w:rsid w:val="004216F3"/>
    <w:rsid w:val="004443D7"/>
    <w:rsid w:val="00475075"/>
    <w:rsid w:val="0048526B"/>
    <w:rsid w:val="004B473A"/>
    <w:rsid w:val="004B54EF"/>
    <w:rsid w:val="00502C56"/>
    <w:rsid w:val="005217D5"/>
    <w:rsid w:val="005858CC"/>
    <w:rsid w:val="005D5402"/>
    <w:rsid w:val="005D76FC"/>
    <w:rsid w:val="00660B63"/>
    <w:rsid w:val="006945DD"/>
    <w:rsid w:val="0069616C"/>
    <w:rsid w:val="006A5871"/>
    <w:rsid w:val="007532EC"/>
    <w:rsid w:val="00754FBB"/>
    <w:rsid w:val="00761157"/>
    <w:rsid w:val="007C7D1E"/>
    <w:rsid w:val="00800870"/>
    <w:rsid w:val="008112AE"/>
    <w:rsid w:val="00813D09"/>
    <w:rsid w:val="00863094"/>
    <w:rsid w:val="008935BA"/>
    <w:rsid w:val="00952562"/>
    <w:rsid w:val="00987BD5"/>
    <w:rsid w:val="00A01BD5"/>
    <w:rsid w:val="00AF40F3"/>
    <w:rsid w:val="00B10962"/>
    <w:rsid w:val="00B42F53"/>
    <w:rsid w:val="00BA4DC6"/>
    <w:rsid w:val="00BD6C19"/>
    <w:rsid w:val="00BF67F6"/>
    <w:rsid w:val="00C7539E"/>
    <w:rsid w:val="00CE3D2A"/>
    <w:rsid w:val="00D322DE"/>
    <w:rsid w:val="00D52302"/>
    <w:rsid w:val="00D52D62"/>
    <w:rsid w:val="00D541CC"/>
    <w:rsid w:val="00D54C8A"/>
    <w:rsid w:val="00DD77A8"/>
    <w:rsid w:val="00E8059D"/>
    <w:rsid w:val="00EB1053"/>
    <w:rsid w:val="00ED069A"/>
    <w:rsid w:val="00ED3BD7"/>
    <w:rsid w:val="00EE6D26"/>
    <w:rsid w:val="00F4627E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2D4"/>
    <w:pPr>
      <w:ind w:left="720"/>
      <w:contextualSpacing/>
    </w:pPr>
  </w:style>
  <w:style w:type="paragraph" w:customStyle="1" w:styleId="Paragraphestandard">
    <w:name w:val="[Paragraphe standard]"/>
    <w:basedOn w:val="Normal"/>
    <w:rsid w:val="00CE3D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fr-FR"/>
    </w:rPr>
  </w:style>
  <w:style w:type="paragraph" w:customStyle="1" w:styleId="Encadrbold">
    <w:name w:val="Encadré bold"/>
    <w:basedOn w:val="Normal"/>
    <w:rsid w:val="00CE3D2A"/>
    <w:pPr>
      <w:widowControl w:val="0"/>
      <w:autoSpaceDE w:val="0"/>
      <w:autoSpaceDN w:val="0"/>
      <w:adjustRightInd w:val="0"/>
      <w:spacing w:after="0" w:line="288" w:lineRule="auto"/>
      <w:ind w:right="57"/>
      <w:jc w:val="right"/>
      <w:textAlignment w:val="center"/>
    </w:pPr>
    <w:rPr>
      <w:rFonts w:ascii="Arial" w:eastAsia="Times New Roman" w:hAnsi="Arial" w:cs="Arial"/>
      <w:b/>
      <w:bCs/>
      <w:color w:val="0A3B93"/>
      <w:sz w:val="14"/>
      <w:szCs w:val="14"/>
      <w:lang w:eastAsia="fr-FR"/>
    </w:rPr>
  </w:style>
  <w:style w:type="paragraph" w:customStyle="1" w:styleId="Encadr">
    <w:name w:val="Encadré"/>
    <w:basedOn w:val="Encadrbold"/>
    <w:rsid w:val="00CE3D2A"/>
    <w:rPr>
      <w:b w:val="0"/>
    </w:rPr>
  </w:style>
  <w:style w:type="character" w:styleId="Lienhypertexte">
    <w:name w:val="Hyperlink"/>
    <w:rsid w:val="00CE3D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112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2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2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2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2AE"/>
    <w:rPr>
      <w:b/>
      <w:bCs/>
      <w:sz w:val="20"/>
      <w:szCs w:val="20"/>
    </w:rPr>
  </w:style>
  <w:style w:type="paragraph" w:customStyle="1" w:styleId="Texte">
    <w:name w:val="Texte"/>
    <w:basedOn w:val="Normal"/>
    <w:rsid w:val="002B18A3"/>
    <w:p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9713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962FC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8059D"/>
    <w:pPr>
      <w:spacing w:after="0" w:line="240" w:lineRule="auto"/>
    </w:pPr>
    <w:rPr>
      <w:rFonts w:ascii="Book Antiqua" w:hAnsi="Book Antiqua" w:cs="Consolas"/>
      <w:color w:val="404040" w:themeColor="text1" w:themeTint="BF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059D"/>
    <w:rPr>
      <w:rFonts w:ascii="Book Antiqua" w:hAnsi="Book Antiqua" w:cs="Consolas"/>
      <w:color w:val="404040" w:themeColor="text1" w:themeTint="BF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2D4"/>
    <w:pPr>
      <w:ind w:left="720"/>
      <w:contextualSpacing/>
    </w:pPr>
  </w:style>
  <w:style w:type="paragraph" w:customStyle="1" w:styleId="Paragraphestandard">
    <w:name w:val="[Paragraphe standard]"/>
    <w:basedOn w:val="Normal"/>
    <w:rsid w:val="00CE3D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fr-FR"/>
    </w:rPr>
  </w:style>
  <w:style w:type="paragraph" w:customStyle="1" w:styleId="Encadrbold">
    <w:name w:val="Encadré bold"/>
    <w:basedOn w:val="Normal"/>
    <w:rsid w:val="00CE3D2A"/>
    <w:pPr>
      <w:widowControl w:val="0"/>
      <w:autoSpaceDE w:val="0"/>
      <w:autoSpaceDN w:val="0"/>
      <w:adjustRightInd w:val="0"/>
      <w:spacing w:after="0" w:line="288" w:lineRule="auto"/>
      <w:ind w:right="57"/>
      <w:jc w:val="right"/>
      <w:textAlignment w:val="center"/>
    </w:pPr>
    <w:rPr>
      <w:rFonts w:ascii="Arial" w:eastAsia="Times New Roman" w:hAnsi="Arial" w:cs="Arial"/>
      <w:b/>
      <w:bCs/>
      <w:color w:val="0A3B93"/>
      <w:sz w:val="14"/>
      <w:szCs w:val="14"/>
      <w:lang w:eastAsia="fr-FR"/>
    </w:rPr>
  </w:style>
  <w:style w:type="paragraph" w:customStyle="1" w:styleId="Encadr">
    <w:name w:val="Encadré"/>
    <w:basedOn w:val="Encadrbold"/>
    <w:rsid w:val="00CE3D2A"/>
    <w:rPr>
      <w:b w:val="0"/>
    </w:rPr>
  </w:style>
  <w:style w:type="character" w:styleId="Lienhypertexte">
    <w:name w:val="Hyperlink"/>
    <w:rsid w:val="00CE3D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112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2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2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2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2AE"/>
    <w:rPr>
      <w:b/>
      <w:bCs/>
      <w:sz w:val="20"/>
      <w:szCs w:val="20"/>
    </w:rPr>
  </w:style>
  <w:style w:type="paragraph" w:customStyle="1" w:styleId="Texte">
    <w:name w:val="Texte"/>
    <w:basedOn w:val="Normal"/>
    <w:rsid w:val="002B18A3"/>
    <w:p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9713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962FC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8059D"/>
    <w:pPr>
      <w:spacing w:after="0" w:line="240" w:lineRule="auto"/>
    </w:pPr>
    <w:rPr>
      <w:rFonts w:ascii="Book Antiqua" w:hAnsi="Book Antiqua" w:cs="Consolas"/>
      <w:color w:val="404040" w:themeColor="text1" w:themeTint="BF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059D"/>
    <w:rPr>
      <w:rFonts w:ascii="Book Antiqua" w:hAnsi="Book Antiqua" w:cs="Consolas"/>
      <w:color w:val="404040" w:themeColor="text1" w:themeTint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get.cget.gouv.fr/questionnaire/8ac8e04f-180d-4708-a96b-3a337f5be35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E44C-C352-4A91-BB11-5C48B8E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Marie</dc:creator>
  <cp:lastModifiedBy>MAS Stéphanie</cp:lastModifiedBy>
  <cp:revision>2</cp:revision>
  <cp:lastPrinted>2017-06-29T10:44:00Z</cp:lastPrinted>
  <dcterms:created xsi:type="dcterms:W3CDTF">2019-01-22T08:18:00Z</dcterms:created>
  <dcterms:modified xsi:type="dcterms:W3CDTF">2019-01-22T08:18:00Z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-665729235</vt:i4>
  </property>
</Properties>
</file>